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C3DCD" w:rsidP="000F01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Roman S. </w:t>
      </w:r>
      <w:proofErr w:type="spellStart"/>
      <w:r w:rsidRPr="000F014C">
        <w:rPr>
          <w:rFonts w:ascii="Times New Roman" w:hAnsi="Times New Roman" w:cs="Times New Roman"/>
          <w:b/>
          <w:i/>
          <w:sz w:val="28"/>
          <w:szCs w:val="28"/>
          <w:lang w:val="en-US"/>
        </w:rPr>
        <w:t>Kozlov</w:t>
      </w:r>
      <w:proofErr w:type="spellEnd"/>
    </w:p>
    <w:p w:rsidR="000F014C" w:rsidRPr="000F014C" w:rsidRDefault="000F014C" w:rsidP="000F01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569F3" w:rsidRDefault="00C569F3" w:rsidP="000F0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Editor</w:t>
      </w:r>
      <w:r w:rsidR="00BB5B46" w:rsidRPr="000F014C">
        <w:rPr>
          <w:rFonts w:ascii="Times New Roman" w:hAnsi="Times New Roman" w:cs="Times New Roman"/>
          <w:i/>
          <w:sz w:val="28"/>
          <w:szCs w:val="28"/>
          <w:lang w:val="en-US"/>
        </w:rPr>
        <w:t>-in-Chief</w:t>
      </w:r>
    </w:p>
    <w:p w:rsidR="000F014C" w:rsidRPr="000F014C" w:rsidRDefault="000F014C" w:rsidP="000F0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Rector, State Educational Institution of Higher Professional Education ‘Smolensk State Medical University’ of Ministry of Health of Russian Federation </w:t>
      </w: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Director, Institute of Antimicrobial Chemotherapy (IAC),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  <w:t>State Educational Institution of Higher Professional Education ‘Smolensk State Medical University’ of Ministry of Health of Russian Federation</w:t>
      </w: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Chief Specialist of Ministry of Health of Russian Federation on Clinical Microbiology &amp; Antimicrobial Resistance</w:t>
      </w: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Head, WHO Collaborating Centre for Capacity Building on Antimicrobial Resistance Surveillance and Research</w:t>
      </w: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Professor, State Educational Institution of Higher Professional Education ‘Smolensk State Medical University’ of Ministry of Health of Russian Federation </w:t>
      </w: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President, Inter-regional Association for Clinical Microbiology &amp; Antimicrobial Chemotherapy (IACMAC), Russia</w:t>
      </w: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Director, Federal Research Centre on Monitoring of Antimicrobial Resistance of Ministry of Health of Russian Federation</w:t>
      </w:r>
    </w:p>
    <w:p w:rsidR="005C3DCD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Corresponding Member of the Russian Academy of Sciences (RAS)</w:t>
      </w:r>
    </w:p>
    <w:p w:rsidR="000F014C" w:rsidRPr="000F014C" w:rsidRDefault="000F014C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b/>
          <w:sz w:val="28"/>
          <w:szCs w:val="28"/>
          <w:lang w:val="en-US"/>
        </w:rPr>
        <w:t>Education &amp; Training</w:t>
      </w:r>
    </w:p>
    <w:p w:rsidR="000F014C" w:rsidRPr="000F014C" w:rsidRDefault="000F014C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right="-57" w:firstLine="18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GP Faculty,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Medical Academy, Smolensk, Russia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(1989-1995)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M.D. in General Medicine -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GP Diploma PB N 588121 with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Distinction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(issued on 21 June 1995, registration No. 114)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226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Course ‘Clinical Microbiology - Main Topics’,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226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State Regional Centre of Epidemiology &amp; Medical Academy,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226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>Smolensk, Russia, 3 July - 3 August 1994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226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WHO Collaborating Centre on Research in Pneumococcus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12 September - 10 October 1994, Copenhagen, Denmark -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Certificate of Training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 w:right="-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Open Symposium on Imported Tropical Diseases,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Royal Society of Tropical Medicine and Hygiene, 9 March 1995, London, UK -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Certificate of Attendance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III Advanced Seminars in Infectious Diseases,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Royal Society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of Medicine, 29 August - 1 September 1995, London, </w:t>
      </w:r>
      <w:proofErr w:type="gramStart"/>
      <w:r w:rsidRPr="000F014C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Certificate of Attendance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III ESCMID Postgraduate Course on Clinical Microbiology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and Infectious Diseases,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8-13 October 1995, Athens, Greece -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Certificate of Attendance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WHO &amp; PHLS Workshop on Diphtheria,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14-16 November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1995, London, UK -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Certificate of Attendance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WHO Workshop on Laboratory Diagnosis of Diphtheria,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11-13 March 1996, Vilnius, Lithuania -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WHO Temporary Adviser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III International Meeting of the European Laboratory Working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Group on Diphtheria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6-7 June 1996, Paris, France -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WHO Temporary Adviser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fr-FR"/>
        </w:rPr>
        <w:t>Hopital Saint-Louis, Service de Microbiologie, Bacteriologie-</w:t>
      </w:r>
      <w:r w:rsidRPr="000F014C">
        <w:rPr>
          <w:rFonts w:ascii="Times New Roman" w:hAnsi="Times New Roman" w:cs="Times New Roman"/>
          <w:i/>
          <w:sz w:val="28"/>
          <w:szCs w:val="28"/>
          <w:lang w:val="fr-FR"/>
        </w:rPr>
        <w:br/>
        <w:t>Virologie-Hygiene</w:t>
      </w:r>
      <w:r w:rsidRPr="000F014C">
        <w:rPr>
          <w:rFonts w:ascii="Times New Roman" w:hAnsi="Times New Roman" w:cs="Times New Roman"/>
          <w:sz w:val="28"/>
          <w:szCs w:val="28"/>
          <w:lang w:val="fr-FR"/>
        </w:rPr>
        <w:t xml:space="preserve">, 10-15 June 1996, Paris, France - </w:t>
      </w:r>
      <w:r w:rsidRPr="000F014C">
        <w:rPr>
          <w:rFonts w:ascii="Times New Roman" w:hAnsi="Times New Roman" w:cs="Times New Roman"/>
          <w:i/>
          <w:sz w:val="28"/>
          <w:szCs w:val="28"/>
          <w:lang w:val="fr-FR"/>
        </w:rPr>
        <w:t xml:space="preserve">Training </w:t>
      </w:r>
      <w:r w:rsidRPr="000F014C">
        <w:rPr>
          <w:rFonts w:ascii="Times New Roman" w:hAnsi="Times New Roman" w:cs="Times New Roman"/>
          <w:i/>
          <w:sz w:val="28"/>
          <w:szCs w:val="28"/>
          <w:lang w:val="fr-FR"/>
        </w:rPr>
        <w:br/>
        <w:t>in Laboratory of Dr. A. Philippon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Fondation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Hopital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Saint-Joseph, Service de </w:t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Microbiologie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Medicale</w:t>
      </w:r>
      <w:proofErr w:type="spellEnd"/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17-21 June 1996, Paris, France -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Training in Clinical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Microbiology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IV Advanced Seminars in Infectious Diseases,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Royal Society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of Surgeons, 27-29 August 1996, London, </w:t>
      </w:r>
      <w:proofErr w:type="gramStart"/>
      <w:r w:rsidRPr="000F014C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Certificate of Attendance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St. Bartholomew’s and The Royal London School of Medicine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  <w:t>Dentistry (University of London) - Master of Science Degree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Clinical Microbiology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- Diploma N 174896, issued on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br/>
        <w:t>1 November 1996 (London, UK)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WHO Workshop on Laboratory Diagnosis of Diphtheria,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28 October-1 November 1996, Baku, Azerbaijan -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WHO Temporary Adviser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Training Courses ‘Good Clinical Practice for Investigators’,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19-20 December 1996, </w:t>
      </w:r>
      <w:proofErr w:type="spellStart"/>
      <w:r w:rsidRPr="000F014C">
        <w:rPr>
          <w:rFonts w:ascii="Times New Roman" w:hAnsi="Times New Roman" w:cs="Times New Roman"/>
          <w:sz w:val="28"/>
          <w:szCs w:val="28"/>
          <w:lang w:val="en-US"/>
        </w:rPr>
        <w:t>InnoPharm</w:t>
      </w:r>
      <w:proofErr w:type="spellEnd"/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Ltd., Smolensk, Russia -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Certificate of Training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Statens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Serum Institute, Department of Clinical Microbiology,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17-22 February 1997, Copenhagen, Denmark -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Training in Clinical Microbiology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Training Course for Core Facilitators for Mid-Level Managers,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World Health Organization, Regional Office for Europe,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24-28 February 1997, Copenhagen, Denmark -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ab/>
        <w:t>Certificate of Training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IV International Meeting of the European Laboratory Working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Group on Diphtheria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26-27 June 1997, Bucharest, Romania -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WHO Temporary Adviser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Post-Graduate Course in Clinical Pharmacology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1995-1997,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Department of Clinical Pharmacology, State Medical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Academy, Smolensk, Russia -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Diploma of Clinical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Pharmacologist (No. A N 036276, Reg. N 3210)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issued on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br/>
        <w:t>8 September 1997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Training Course for EPI Mid-Level Managers on Immunization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in Azerbaijan,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2-10 October 1997, Baku, Azerbaijan -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WHO Temporary Adviser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V International Meeting of the European Laboratory Working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Group on Diphtheria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24-27 June 1998, Thessaloniki, Greece -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WHO Temporary Adviser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WHO Advanced Course on Immunology, Vaccinology and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Biotechnology Applied to Infectious Diseases,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9 September-24 October 1998, Lausanne, Switzerland &amp;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Annecy, France –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Certificate of Attendance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Ph.D. Course in Clinical Pharmacology &amp; Microbiology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1997-1999, Department of Clinical Pharmacology &amp;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Antimicrobial Chemotherapy/Department of Microbiology,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State Medical Academy, Smolensk, Russia –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Ph.D. Degree in Clinical Pharmacology &amp; Microbiology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Diploma of Candidate of Medical Sciences KT N 000867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(issued on 11 June 1999)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Cs/>
          <w:sz w:val="28"/>
          <w:szCs w:val="28"/>
          <w:lang w:val="en-US"/>
        </w:rPr>
        <w:t>Postgraduate qualification courses with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Certificate of ‘Physician in Therapeutics’ A N 1764586, Registration Number 1461, </w:t>
      </w:r>
      <w:r w:rsidRPr="000F01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issued on </w:t>
      </w:r>
      <w:smartTag w:uri="urn:schemas-microsoft-com:office:smarttags" w:element="date">
        <w:smartTagPr>
          <w:attr w:name="Month" w:val="5"/>
          <w:attr w:name="Day" w:val="16"/>
          <w:attr w:name="Year" w:val="2002"/>
        </w:smartTagPr>
        <w:r w:rsidRPr="000F014C">
          <w:rPr>
            <w:rFonts w:ascii="Times New Roman" w:hAnsi="Times New Roman" w:cs="Times New Roman"/>
            <w:iCs/>
            <w:sz w:val="28"/>
            <w:szCs w:val="28"/>
            <w:lang w:val="en-US"/>
          </w:rPr>
          <w:t>16 May 2002</w:t>
        </w:r>
      </w:smartTag>
      <w:r w:rsidRPr="000F01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Training Courses ‘Good Clinical Practice (ICH GCP)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for Investigators’,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3-5 July 2002, </w:t>
      </w:r>
      <w:proofErr w:type="spellStart"/>
      <w:r w:rsidRPr="000F014C">
        <w:rPr>
          <w:rFonts w:ascii="Times New Roman" w:hAnsi="Times New Roman" w:cs="Times New Roman"/>
          <w:sz w:val="28"/>
          <w:szCs w:val="28"/>
          <w:lang w:val="en-US"/>
        </w:rPr>
        <w:t>InnoPharm</w:t>
      </w:r>
      <w:proofErr w:type="spellEnd"/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Ltd., Smolensk, Russia -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Certificate of Training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Cs/>
          <w:sz w:val="28"/>
          <w:szCs w:val="28"/>
          <w:lang w:val="en-US"/>
        </w:rPr>
        <w:t>Postgraduate qualification courses with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Certificate of ‘Physician in Clinical Pharmacology’ A N 1764648, Registration Number 2869</w:t>
      </w:r>
      <w:r w:rsidRPr="000F01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issued on </w:t>
      </w:r>
      <w:smartTag w:uri="urn:schemas-microsoft-com:office:smarttags" w:element="date">
        <w:smartTagPr>
          <w:attr w:name="Month" w:val="6"/>
          <w:attr w:name="Day" w:val="21"/>
          <w:attr w:name="Year" w:val="2003"/>
        </w:smartTagPr>
        <w:r w:rsidRPr="000F014C">
          <w:rPr>
            <w:rFonts w:ascii="Times New Roman" w:hAnsi="Times New Roman" w:cs="Times New Roman"/>
            <w:iCs/>
            <w:sz w:val="28"/>
            <w:szCs w:val="28"/>
            <w:lang w:val="en-US"/>
          </w:rPr>
          <w:t>21 June 2003</w:t>
        </w:r>
      </w:smartTag>
      <w:r w:rsidRPr="000F01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State Committee on Higher Education of Ministry of Education of Russian Federation –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Academic status of Associate Professor in Microbiology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(Diploma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DC N 021535,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decision N 192-d from 19 March 2003)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D.Sc. Degree in Clinical Pharmacology &amp; Microbiology 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Diploma of Doctor of Medical Sciences DK N 021771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(issued on 7 May 2004)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State Committee on Higher Education of Ministry of Education of Russian Federation –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Academic status of Professor in Microbiology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(Diploma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 N 013825,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decision N 7-p from 15 February 2006)</w:t>
      </w:r>
    </w:p>
    <w:p w:rsidR="002B45B8" w:rsidRPr="000F014C" w:rsidRDefault="002B45B8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5B8" w:rsidRPr="000F014C" w:rsidRDefault="002B45B8" w:rsidP="000F014C">
      <w:pPr>
        <w:tabs>
          <w:tab w:val="left" w:pos="0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C3DCD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b/>
          <w:sz w:val="28"/>
          <w:szCs w:val="28"/>
          <w:lang w:val="en-US"/>
        </w:rPr>
        <w:t>Academic Memberships</w:t>
      </w:r>
    </w:p>
    <w:p w:rsidR="000F014C" w:rsidRPr="000F014C" w:rsidRDefault="000F014C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American Society for Microbiology (ASM) N 55126791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  <w:t>(since 1994)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The European Society on Clinical Microbiology &amp;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Infectious 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Diseases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Member, Membership No. 10011 (since 1997)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>The European Laboratory Working Group on Diphtheria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>Member (since 1996)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Scientific Co-</w:t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ordinator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European Commission DG XII 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INCO-COPERNICUS </w:t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Programme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IC</w:t>
      </w:r>
      <w:proofErr w:type="gram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15.CT.</w:t>
      </w:r>
      <w:proofErr w:type="gram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98.0302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3DCD" w:rsidRPr="000F014C" w:rsidRDefault="005C3DCD" w:rsidP="000F014C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0F014C">
        <w:rPr>
          <w:rFonts w:ascii="Times New Roman" w:hAnsi="Times New Roman"/>
          <w:szCs w:val="28"/>
        </w:rPr>
        <w:tab/>
        <w:t>‘Microbiological Surveillance of Diphtheria in Eastern Europe’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  <w:t>(1998-2001)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Ambassador of the American Society for Microbiology (ASM)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in Russia and the NIS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(2000-2002)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Scientific Co-</w:t>
      </w:r>
      <w:proofErr w:type="spellStart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>ordinator</w:t>
      </w:r>
      <w:proofErr w:type="spellEnd"/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INTAS Project 01-2289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3DCD" w:rsidRPr="000F014C" w:rsidRDefault="005C3DCD" w:rsidP="000F014C">
      <w:pPr>
        <w:pStyle w:val="1"/>
        <w:spacing w:line="240" w:lineRule="auto"/>
        <w:ind w:left="1843"/>
        <w:jc w:val="left"/>
        <w:rPr>
          <w:rFonts w:ascii="Times New Roman" w:hAnsi="Times New Roman"/>
          <w:szCs w:val="28"/>
        </w:rPr>
      </w:pPr>
      <w:r w:rsidRPr="000F014C">
        <w:rPr>
          <w:rFonts w:ascii="Times New Roman" w:hAnsi="Times New Roman"/>
          <w:szCs w:val="28"/>
        </w:rPr>
        <w:t xml:space="preserve">‘Study of the role of non-toxigenic </w:t>
      </w:r>
      <w:proofErr w:type="spellStart"/>
      <w:r w:rsidRPr="000F014C">
        <w:rPr>
          <w:rFonts w:ascii="Times New Roman" w:hAnsi="Times New Roman"/>
          <w:szCs w:val="28"/>
        </w:rPr>
        <w:t>Corynebacterium</w:t>
      </w:r>
      <w:proofErr w:type="spellEnd"/>
      <w:r w:rsidRPr="000F014C">
        <w:rPr>
          <w:rFonts w:ascii="Times New Roman" w:hAnsi="Times New Roman"/>
          <w:szCs w:val="28"/>
        </w:rPr>
        <w:t xml:space="preserve"> </w:t>
      </w:r>
      <w:proofErr w:type="spellStart"/>
      <w:r w:rsidRPr="000F014C">
        <w:rPr>
          <w:rFonts w:ascii="Times New Roman" w:hAnsi="Times New Roman"/>
          <w:szCs w:val="28"/>
        </w:rPr>
        <w:t>diphtheriae</w:t>
      </w:r>
      <w:proofErr w:type="spellEnd"/>
      <w:r w:rsidRPr="000F014C">
        <w:rPr>
          <w:rFonts w:ascii="Times New Roman" w:hAnsi="Times New Roman"/>
          <w:szCs w:val="28"/>
        </w:rPr>
        <w:t xml:space="preserve"> in the epidemiology of diphtheria’ (2002-2004)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Vice-Chair, International Membership Committee </w:t>
      </w:r>
      <w:r w:rsidRPr="000F01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the American Society for Microbiology (ASM) </w:t>
      </w:r>
      <w:r w:rsidRPr="000F014C">
        <w:rPr>
          <w:rFonts w:ascii="Times New Roman" w:hAnsi="Times New Roman" w:cs="Times New Roman"/>
          <w:sz w:val="28"/>
          <w:szCs w:val="28"/>
          <w:lang w:val="en-US"/>
        </w:rPr>
        <w:t>(2003-current time)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>The European Respiratory Society (ERS)</w:t>
      </w:r>
    </w:p>
    <w:p w:rsidR="005C3DCD" w:rsidRPr="000F014C" w:rsidRDefault="005C3DCD" w:rsidP="000F014C">
      <w:pPr>
        <w:tabs>
          <w:tab w:val="left" w:pos="1843"/>
          <w:tab w:val="left" w:pos="2127"/>
          <w:tab w:val="left" w:pos="7938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en-US"/>
        </w:rPr>
      </w:pPr>
    </w:p>
    <w:p w:rsidR="005C3DCD" w:rsidRPr="000F014C" w:rsidRDefault="005C3DCD" w:rsidP="000F014C">
      <w:pPr>
        <w:tabs>
          <w:tab w:val="left" w:pos="0"/>
          <w:tab w:val="left" w:pos="2127"/>
          <w:tab w:val="left" w:pos="7938"/>
        </w:tabs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>The Federation of European Societies for Chemotherapy (FESCI)</w:t>
      </w:r>
    </w:p>
    <w:p w:rsidR="000F014C" w:rsidRDefault="000F014C" w:rsidP="000F0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C3DCD" w:rsidRDefault="000F014C" w:rsidP="000F0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The author m</w:t>
      </w:r>
      <w:r w:rsidR="00816060" w:rsidRPr="000F014C">
        <w:rPr>
          <w:rFonts w:ascii="Times New Roman" w:hAnsi="Times New Roman" w:cs="Times New Roman"/>
          <w:noProof/>
          <w:sz w:val="28"/>
          <w:szCs w:val="28"/>
          <w:lang w:val="en-US"/>
        </w:rPr>
        <w:t>ore than 350 publications</w:t>
      </w:r>
    </w:p>
    <w:p w:rsidR="000F014C" w:rsidRPr="000F014C" w:rsidRDefault="000F014C" w:rsidP="000F0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02BAA" w:rsidRDefault="00802BAA" w:rsidP="000F014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University profile: </w:t>
      </w:r>
      <w:hyperlink r:id="rId5" w:history="1">
        <w:r w:rsidRPr="000F01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http://smolgmu.ru/index.php?page[self]=structure</w:t>
        </w:r>
      </w:hyperlink>
    </w:p>
    <w:p w:rsidR="000F014C" w:rsidRDefault="000F014C" w:rsidP="000F014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F014C" w:rsidRPr="000F014C" w:rsidRDefault="000F014C" w:rsidP="000F014C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0F01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ResearchGate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: </w:t>
      </w:r>
      <w:r w:rsidRPr="000F01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https://www.researchgate.net/profile/Roman_Kozlov2</w:t>
      </w:r>
    </w:p>
    <w:p w:rsidR="000F014C" w:rsidRPr="000F014C" w:rsidRDefault="000F014C" w:rsidP="000F01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DE8" w:rsidRDefault="00A27DE8" w:rsidP="000F01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hAnsi="Times New Roman" w:cs="Times New Roman"/>
          <w:sz w:val="28"/>
          <w:szCs w:val="28"/>
          <w:lang w:val="en-US"/>
        </w:rPr>
        <w:t xml:space="preserve">E-mail - </w:t>
      </w:r>
      <w:hyperlink r:id="rId6" w:history="1">
        <w:r w:rsidR="000F014C" w:rsidRPr="003A2C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Roman.Kozlov@antibiotic.ru</w:t>
        </w:r>
      </w:hyperlink>
    </w:p>
    <w:p w:rsidR="000F014C" w:rsidRPr="000F014C" w:rsidRDefault="000F014C" w:rsidP="000F01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3340B" w:rsidRPr="000F014C" w:rsidRDefault="0023340B" w:rsidP="000F014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Scopus Author ID:</w:t>
      </w:r>
      <w:r w:rsidRPr="000F0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6701555731</w:t>
      </w:r>
    </w:p>
    <w:p w:rsidR="0023340B" w:rsidRPr="000F014C" w:rsidRDefault="0023340B" w:rsidP="000F014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01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ORCID:</w:t>
      </w:r>
      <w:r w:rsidRPr="000F0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0000-0001-8728-1113</w:t>
      </w:r>
      <w:r w:rsidR="00802BAA" w:rsidRPr="000F0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458CF" w:rsidRPr="000F014C" w:rsidRDefault="008458CF" w:rsidP="000F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58CF" w:rsidRPr="000F014C" w:rsidRDefault="008458CF" w:rsidP="000F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58CF" w:rsidRPr="000F014C" w:rsidRDefault="008458CF" w:rsidP="000F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58CF" w:rsidRPr="000F014C" w:rsidRDefault="008458CF" w:rsidP="000F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458CF" w:rsidRPr="000F014C" w:rsidRDefault="008458CF" w:rsidP="000F01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58CF" w:rsidRPr="000F014C" w:rsidSect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B06"/>
    <w:multiLevelType w:val="hybridMultilevel"/>
    <w:tmpl w:val="B4BE4ED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DCD"/>
    <w:rsid w:val="000F014C"/>
    <w:rsid w:val="0023340B"/>
    <w:rsid w:val="002B45B8"/>
    <w:rsid w:val="005C3DCD"/>
    <w:rsid w:val="00720481"/>
    <w:rsid w:val="00802BAA"/>
    <w:rsid w:val="00816060"/>
    <w:rsid w:val="008458CF"/>
    <w:rsid w:val="00A27DE8"/>
    <w:rsid w:val="00BB5B46"/>
    <w:rsid w:val="00C569F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4AF5080"/>
  <w15:docId w15:val="{5BBA215B-7699-4B25-BEC9-29E204D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76"/>
  </w:style>
  <w:style w:type="paragraph" w:styleId="1">
    <w:name w:val="heading 1"/>
    <w:basedOn w:val="a"/>
    <w:next w:val="a"/>
    <w:link w:val="10"/>
    <w:qFormat/>
    <w:rsid w:val="005C3DCD"/>
    <w:pPr>
      <w:keepNext/>
      <w:tabs>
        <w:tab w:val="left" w:pos="1843"/>
        <w:tab w:val="left" w:pos="2127"/>
        <w:tab w:val="left" w:pos="7938"/>
      </w:tabs>
      <w:spacing w:after="0" w:line="300" w:lineRule="exact"/>
      <w:jc w:val="both"/>
      <w:outlineLvl w:val="0"/>
    </w:pPr>
    <w:rPr>
      <w:rFonts w:ascii="Bodoni" w:eastAsia="Times New Roman" w:hAnsi="Bodoni" w:cs="Times New Roman"/>
      <w:i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DCD"/>
    <w:rPr>
      <w:rFonts w:ascii="Bodoni" w:eastAsia="Times New Roman" w:hAnsi="Bodoni" w:cs="Times New Roman"/>
      <w:i/>
      <w:sz w:val="28"/>
      <w:szCs w:val="20"/>
      <w:lang w:val="en-GB"/>
    </w:rPr>
  </w:style>
  <w:style w:type="character" w:styleId="a3">
    <w:name w:val="Strong"/>
    <w:basedOn w:val="a0"/>
    <w:uiPriority w:val="22"/>
    <w:qFormat/>
    <w:rsid w:val="0023340B"/>
    <w:rPr>
      <w:b/>
      <w:bCs/>
    </w:rPr>
  </w:style>
  <w:style w:type="character" w:styleId="a4">
    <w:name w:val="Hyperlink"/>
    <w:basedOn w:val="a0"/>
    <w:uiPriority w:val="99"/>
    <w:unhideWhenUsed/>
    <w:rsid w:val="00802B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Kozlov@antibiotic.ru" TargetMode="External"/><Relationship Id="rId5" Type="http://schemas.openxmlformats.org/officeDocument/2006/relationships/hyperlink" Target="http://smolgmu.ru/index.php?page%5bself%5d=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1059</Words>
  <Characters>6038</Characters>
  <Application>Microsoft Office Word</Application>
  <DocSecurity>0</DocSecurity>
  <Lines>50</Lines>
  <Paragraphs>14</Paragraphs>
  <ScaleCrop>false</ScaleCrop>
  <Company>-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Alina.Vinogradova</cp:lastModifiedBy>
  <cp:revision>12</cp:revision>
  <cp:lastPrinted>2019-09-11T08:27:00Z</cp:lastPrinted>
  <dcterms:created xsi:type="dcterms:W3CDTF">2019-09-11T08:16:00Z</dcterms:created>
  <dcterms:modified xsi:type="dcterms:W3CDTF">2019-09-24T10:58:00Z</dcterms:modified>
</cp:coreProperties>
</file>